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42" w:rsidRPr="00DC7742" w:rsidRDefault="00DC7742" w:rsidP="00DC7742">
      <w:pPr>
        <w:jc w:val="both"/>
        <w:rPr>
          <w:rFonts w:ascii="Arial Narrow" w:hAnsi="Arial Narrow"/>
          <w:sz w:val="24"/>
          <w:szCs w:val="24"/>
        </w:rPr>
      </w:pPr>
      <w:r w:rsidRPr="00DC7742">
        <w:rPr>
          <w:rFonts w:ascii="Arial Narrow" w:hAnsi="Arial Narrow"/>
          <w:sz w:val="24"/>
          <w:szCs w:val="24"/>
        </w:rPr>
        <w:t>Corporate Governance</w:t>
      </w:r>
    </w:p>
    <w:p w:rsidR="00DC7742" w:rsidRPr="00DC7742" w:rsidRDefault="00DC7742" w:rsidP="00DC7742">
      <w:pPr>
        <w:autoSpaceDE w:val="0"/>
        <w:autoSpaceDN w:val="0"/>
        <w:adjustRightInd w:val="0"/>
        <w:spacing w:after="0" w:line="240" w:lineRule="auto"/>
        <w:jc w:val="both"/>
        <w:rPr>
          <w:rFonts w:ascii="Arial Narrow" w:hAnsi="Arial Narrow"/>
          <w:sz w:val="24"/>
          <w:szCs w:val="24"/>
        </w:rPr>
      </w:pPr>
      <w:r w:rsidRPr="00DC7742">
        <w:rPr>
          <w:rFonts w:ascii="Arial Narrow" w:hAnsi="Arial Narrow"/>
          <w:sz w:val="24"/>
          <w:szCs w:val="24"/>
        </w:rPr>
        <w:t>Your Directors re-affirm their continued commitment to the best practices of Corporate Governance. Corporate Governance principles form an integral part of the core values of your Company. The Corporate Governance Report for the year under review, as stipulated under regulation 34 of the Listing Regulations, is presented in a separate section, and forms an integral part</w:t>
      </w:r>
      <w:r w:rsidRPr="00DC7742">
        <w:rPr>
          <w:rFonts w:ascii="Arial Narrow" w:hAnsi="Arial Narrow"/>
          <w:sz w:val="24"/>
          <w:szCs w:val="24"/>
        </w:rPr>
        <w:t xml:space="preserve"> </w:t>
      </w:r>
      <w:r w:rsidRPr="00DC7742">
        <w:rPr>
          <w:rFonts w:ascii="Arial Narrow" w:hAnsi="Arial Narrow"/>
          <w:sz w:val="24"/>
          <w:szCs w:val="24"/>
        </w:rPr>
        <w:t xml:space="preserve">of this Report. A certificate from the </w:t>
      </w:r>
      <w:r>
        <w:rPr>
          <w:rFonts w:ascii="Arial Narrow" w:hAnsi="Arial Narrow"/>
          <w:sz w:val="24"/>
          <w:szCs w:val="24"/>
        </w:rPr>
        <w:t xml:space="preserve">Auditors / </w:t>
      </w:r>
      <w:r w:rsidR="00245264">
        <w:rPr>
          <w:rFonts w:ascii="Arial Narrow" w:hAnsi="Arial Narrow"/>
          <w:sz w:val="24"/>
          <w:szCs w:val="24"/>
        </w:rPr>
        <w:t xml:space="preserve">Practicing </w:t>
      </w:r>
      <w:bookmarkStart w:id="0" w:name="_GoBack"/>
      <w:bookmarkEnd w:id="0"/>
      <w:r>
        <w:rPr>
          <w:rFonts w:ascii="Arial Narrow" w:hAnsi="Arial Narrow"/>
          <w:sz w:val="24"/>
          <w:szCs w:val="24"/>
        </w:rPr>
        <w:t>Company Secretary</w:t>
      </w:r>
      <w:r w:rsidRPr="00DC7742">
        <w:rPr>
          <w:rFonts w:ascii="Arial Narrow" w:hAnsi="Arial Narrow"/>
          <w:sz w:val="24"/>
          <w:szCs w:val="24"/>
        </w:rPr>
        <w:t xml:space="preserve"> on its compliance is given in Annexure '</w:t>
      </w:r>
      <w:r>
        <w:rPr>
          <w:rFonts w:ascii="Arial Narrow" w:hAnsi="Arial Narrow"/>
          <w:sz w:val="24"/>
          <w:szCs w:val="24"/>
        </w:rPr>
        <w:t>______</w:t>
      </w:r>
      <w:r w:rsidRPr="00DC7742">
        <w:rPr>
          <w:rFonts w:ascii="Arial Narrow" w:hAnsi="Arial Narrow"/>
          <w:sz w:val="24"/>
          <w:szCs w:val="24"/>
        </w:rPr>
        <w:t>' to this Report.</w:t>
      </w:r>
    </w:p>
    <w:p w:rsidR="000370A3" w:rsidRPr="00DC7742" w:rsidRDefault="000370A3" w:rsidP="00DC7742">
      <w:pPr>
        <w:jc w:val="both"/>
        <w:rPr>
          <w:rFonts w:ascii="Arial Narrow" w:hAnsi="Arial Narrow"/>
          <w:sz w:val="24"/>
          <w:szCs w:val="24"/>
        </w:rPr>
      </w:pPr>
    </w:p>
    <w:sectPr w:rsidR="000370A3" w:rsidRPr="00DC7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14"/>
    <w:rsid w:val="000370A3"/>
    <w:rsid w:val="00245264"/>
    <w:rsid w:val="00DC1514"/>
    <w:rsid w:val="00DC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3BF0"/>
  <w15:chartTrackingRefBased/>
  <w15:docId w15:val="{D1ABEC00-A1B6-4222-BE38-0276559F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dc:description/>
  <cp:lastModifiedBy>Ajay</cp:lastModifiedBy>
  <cp:revision>3</cp:revision>
  <dcterms:created xsi:type="dcterms:W3CDTF">2023-02-14T14:38:00Z</dcterms:created>
  <dcterms:modified xsi:type="dcterms:W3CDTF">2023-02-14T14:40:00Z</dcterms:modified>
</cp:coreProperties>
</file>